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"/>
        </w:rPr>
        <w:t>年“在宁夏·非遗过大年”文旅系列活动之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年俗年味影像征集活动获奖名单公示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040"/>
        <w:gridCol w:w="3642"/>
        <w:gridCol w:w="1450"/>
      </w:tblGrid>
      <w:tr>
        <w:trPr>
          <w:trHeight w:val="90" w:hRule="atLeast"/>
        </w:trPr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视频类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获奖名单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奖项</w:t>
            </w: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作品题目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投稿人</w:t>
            </w:r>
          </w:p>
        </w:tc>
      </w:tr>
      <w:tr>
        <w:trPr>
          <w:trHeight w:val="234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一等奖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（2名）</w:t>
            </w: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谁说女子不能当春官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付嘉禾</w:t>
            </w:r>
          </w:p>
        </w:tc>
      </w:tr>
      <w:tr>
        <w:trPr>
          <w:trHeight w:val="249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固原新春游园会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李智华</w:t>
            </w:r>
          </w:p>
        </w:tc>
      </w:tr>
      <w:tr>
        <w:trPr>
          <w:trHeight w:val="123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二等奖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（4名）</w:t>
            </w: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九碗十三花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刘媛媛</w:t>
            </w:r>
          </w:p>
        </w:tc>
      </w:tr>
      <w:tr>
        <w:trPr>
          <w:trHeight w:val="90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沙湖场部大集和探索奶奶家的年味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王程远</w:t>
            </w:r>
          </w:p>
        </w:tc>
      </w:tr>
      <w:tr>
        <w:trPr>
          <w:trHeight w:val="224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传承中的非遗满月活儿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安贺毅</w:t>
            </w:r>
          </w:p>
        </w:tc>
      </w:tr>
      <w:tr>
        <w:trPr>
          <w:trHeight w:val="215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金贵大集里的社火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郭靖文</w:t>
            </w:r>
          </w:p>
        </w:tc>
      </w:tr>
      <w:tr>
        <w:trPr>
          <w:trHeight w:val="90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三等奖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（6名）</w:t>
            </w: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刺绣技艺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郭云雷</w:t>
            </w:r>
          </w:p>
        </w:tc>
      </w:tr>
      <w:tr>
        <w:trPr>
          <w:trHeight w:val="333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古城盐州花灯集锦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刘晓飞</w:t>
            </w:r>
          </w:p>
        </w:tc>
      </w:tr>
      <w:tr>
        <w:trPr>
          <w:trHeight w:val="90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非遗就在身边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杨泽清</w:t>
            </w:r>
          </w:p>
        </w:tc>
      </w:tr>
      <w:tr>
        <w:trPr>
          <w:trHeight w:val="206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遇见非遗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孙志强</w:t>
            </w:r>
          </w:p>
        </w:tc>
      </w:tr>
      <w:tr>
        <w:trPr>
          <w:trHeight w:val="298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非遗过大年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王鹏</w:t>
            </w:r>
          </w:p>
        </w:tc>
      </w:tr>
      <w:tr>
        <w:trPr>
          <w:trHeight w:val="253" w:hRule="atLeast"/>
        </w:trPr>
        <w:tc>
          <w:tcPr>
            <w:tcW w:w="20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百年非遗味一饼团圆暖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鲁云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119"/>
        <w:gridCol w:w="3462"/>
        <w:gridCol w:w="1472"/>
      </w:tblGrid>
      <w:tr>
        <w:trPr>
          <w:trHeight w:val="366" w:hRule="atLeast"/>
        </w:trPr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图文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获奖名单</w:t>
            </w: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奖项</w:t>
            </w:r>
          </w:p>
        </w:tc>
        <w:tc>
          <w:tcPr>
            <w:tcW w:w="3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作品题目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投稿人</w:t>
            </w:r>
          </w:p>
        </w:tc>
      </w:tr>
      <w:tr>
        <w:trPr>
          <w:trHeight w:val="353" w:hRule="atLeast"/>
        </w:trPr>
        <w:tc>
          <w:tcPr>
            <w:tcW w:w="211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一等奖（1名）</w:t>
            </w:r>
          </w:p>
        </w:tc>
        <w:tc>
          <w:tcPr>
            <w:tcW w:w="3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社区里的年味儿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李靖</w:t>
            </w:r>
          </w:p>
        </w:tc>
      </w:tr>
      <w:tr>
        <w:trPr>
          <w:trHeight w:val="353" w:hRule="atLeast"/>
        </w:trPr>
        <w:tc>
          <w:tcPr>
            <w:tcW w:w="211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二等奖（2名）</w:t>
            </w:r>
          </w:p>
        </w:tc>
        <w:tc>
          <w:tcPr>
            <w:tcW w:w="3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藏在小县烟火里的年味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何花</w:t>
            </w:r>
          </w:p>
        </w:tc>
      </w:tr>
      <w:tr>
        <w:trPr>
          <w:trHeight w:val="324" w:hRule="atLeast"/>
        </w:trPr>
        <w:tc>
          <w:tcPr>
            <w:tcW w:w="211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银川非遗展演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刘梦琪</w:t>
            </w:r>
          </w:p>
        </w:tc>
      </w:tr>
      <w:tr>
        <w:trPr>
          <w:trHeight w:val="353" w:hRule="atLeast"/>
        </w:trPr>
        <w:tc>
          <w:tcPr>
            <w:tcW w:w="211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三等奖（3名）</w:t>
            </w:r>
          </w:p>
        </w:tc>
        <w:tc>
          <w:tcPr>
            <w:tcW w:w="34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冬至百人饺子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陈钊</w:t>
            </w:r>
          </w:p>
        </w:tc>
      </w:tr>
      <w:tr>
        <w:trPr>
          <w:trHeight w:val="390" w:hRule="atLeast"/>
        </w:trPr>
        <w:tc>
          <w:tcPr>
            <w:tcW w:w="211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丙午马年春景拾零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钟子杰</w:t>
            </w:r>
          </w:p>
        </w:tc>
      </w:tr>
      <w:tr>
        <w:trPr>
          <w:trHeight w:val="334" w:hRule="atLeast"/>
        </w:trPr>
        <w:tc>
          <w:tcPr>
            <w:tcW w:w="211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隆德社火：脸谱里的山河记忆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马永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12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047"/>
        <w:gridCol w:w="3628"/>
        <w:gridCol w:w="1476"/>
      </w:tblGrid>
      <w:tr>
        <w:trPr>
          <w:trHeight w:val="314" w:hRule="atLeast"/>
        </w:trPr>
        <w:tc>
          <w:tcPr>
            <w:tcW w:w="20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图文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获奖名单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奖项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作品题目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投稿人</w:t>
            </w:r>
          </w:p>
        </w:tc>
      </w:tr>
      <w:tr>
        <w:trPr>
          <w:trHeight w:val="314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幸福定格奖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（10名）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太太和她的重孙们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蒙向明</w:t>
            </w:r>
          </w:p>
        </w:tc>
      </w:tr>
      <w:tr>
        <w:trPr>
          <w:trHeight w:val="314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社火里的全家福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薛月华</w:t>
            </w:r>
          </w:p>
        </w:tc>
      </w:tr>
      <w:tr>
        <w:trPr>
          <w:trHeight w:val="205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我们家的历届春节瞬间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郝晓芳</w:t>
            </w:r>
          </w:p>
        </w:tc>
      </w:tr>
      <w:tr>
        <w:trPr>
          <w:trHeight w:val="314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年夜饭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孔凯丽</w:t>
            </w:r>
          </w:p>
        </w:tc>
      </w:tr>
      <w:tr>
        <w:trPr>
          <w:trHeight w:val="90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非遗过大年·家庭幸福时刻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袁梦洁</w:t>
            </w:r>
          </w:p>
        </w:tc>
      </w:tr>
      <w:tr>
        <w:trPr>
          <w:trHeight w:val="321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阖家欢乐·福暖寿宴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蔡生燕</w:t>
            </w:r>
          </w:p>
        </w:tc>
      </w:tr>
      <w:tr>
        <w:trPr>
          <w:trHeight w:val="314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全家福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李惠宁</w:t>
            </w:r>
          </w:p>
        </w:tc>
      </w:tr>
      <w:tr>
        <w:trPr>
          <w:trHeight w:val="90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相亲相爱一家人的团圆饭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邓越</w:t>
            </w:r>
          </w:p>
        </w:tc>
      </w:tr>
      <w:tr>
        <w:trPr>
          <w:trHeight w:val="314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全家福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邓超</w:t>
            </w:r>
          </w:p>
        </w:tc>
      </w:tr>
      <w:tr>
        <w:trPr>
          <w:trHeight w:val="324" w:hRule="atLeast"/>
        </w:trPr>
        <w:tc>
          <w:tcPr>
            <w:tcW w:w="204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我们家的年夜饭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张腾</w:t>
            </w:r>
          </w:p>
        </w:tc>
      </w:tr>
    </w:tbl>
    <w:p>
      <w:pPr>
        <w:pStyle w:val="16"/>
        <w:ind w:firstLine="0" w:firstLineChars="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ODMzZDFhNDdmZTE5MDBkZTg0ODM3ZTljMDU1YjMifQ=="/>
  </w:docVars>
  <w:rsids>
    <w:rsidRoot w:val="00267B84"/>
    <w:rsid w:val="00267B84"/>
    <w:rsid w:val="00563274"/>
    <w:rsid w:val="00933EBE"/>
    <w:rsid w:val="012375FA"/>
    <w:rsid w:val="058D14E6"/>
    <w:rsid w:val="05D30392"/>
    <w:rsid w:val="07E6312F"/>
    <w:rsid w:val="08C43471"/>
    <w:rsid w:val="08D91556"/>
    <w:rsid w:val="0CC021A1"/>
    <w:rsid w:val="0E4C698C"/>
    <w:rsid w:val="0F9B2D3F"/>
    <w:rsid w:val="12137217"/>
    <w:rsid w:val="15AD68F0"/>
    <w:rsid w:val="15D97E47"/>
    <w:rsid w:val="18E216F1"/>
    <w:rsid w:val="195A37C1"/>
    <w:rsid w:val="19BFE0E3"/>
    <w:rsid w:val="19D159ED"/>
    <w:rsid w:val="19FB1EC2"/>
    <w:rsid w:val="1BBBE026"/>
    <w:rsid w:val="1C3B5CE8"/>
    <w:rsid w:val="1C5B5A42"/>
    <w:rsid w:val="1CDF6673"/>
    <w:rsid w:val="1D12528B"/>
    <w:rsid w:val="1FA7641F"/>
    <w:rsid w:val="20A756FA"/>
    <w:rsid w:val="21043C71"/>
    <w:rsid w:val="21997739"/>
    <w:rsid w:val="21D84C80"/>
    <w:rsid w:val="23452FA8"/>
    <w:rsid w:val="247EC9A9"/>
    <w:rsid w:val="26924A33"/>
    <w:rsid w:val="26C15BA9"/>
    <w:rsid w:val="26F7E6B1"/>
    <w:rsid w:val="274C2B57"/>
    <w:rsid w:val="27732B34"/>
    <w:rsid w:val="27B8056D"/>
    <w:rsid w:val="2D104627"/>
    <w:rsid w:val="2D630BFB"/>
    <w:rsid w:val="2F765F54"/>
    <w:rsid w:val="2FCC5488"/>
    <w:rsid w:val="31D4493A"/>
    <w:rsid w:val="37AD614E"/>
    <w:rsid w:val="39766E57"/>
    <w:rsid w:val="3AE776F6"/>
    <w:rsid w:val="3D0870C9"/>
    <w:rsid w:val="3EAB0813"/>
    <w:rsid w:val="3EACF8B8"/>
    <w:rsid w:val="3EFF77B0"/>
    <w:rsid w:val="3F9A0B68"/>
    <w:rsid w:val="3FBBC062"/>
    <w:rsid w:val="417A0DD1"/>
    <w:rsid w:val="41F52311"/>
    <w:rsid w:val="42864D18"/>
    <w:rsid w:val="43DC3DC1"/>
    <w:rsid w:val="44056110"/>
    <w:rsid w:val="453339C7"/>
    <w:rsid w:val="458F0387"/>
    <w:rsid w:val="464253F9"/>
    <w:rsid w:val="464F2A4E"/>
    <w:rsid w:val="471F1E1B"/>
    <w:rsid w:val="47942FA9"/>
    <w:rsid w:val="47EB8A4D"/>
    <w:rsid w:val="48A57025"/>
    <w:rsid w:val="491A4B65"/>
    <w:rsid w:val="4A4D18CF"/>
    <w:rsid w:val="4B975E54"/>
    <w:rsid w:val="4BCA67D1"/>
    <w:rsid w:val="4CD12228"/>
    <w:rsid w:val="4DFB3ED8"/>
    <w:rsid w:val="4EE51018"/>
    <w:rsid w:val="4EFA1F66"/>
    <w:rsid w:val="51EE4687"/>
    <w:rsid w:val="53FF31C5"/>
    <w:rsid w:val="548E5CAE"/>
    <w:rsid w:val="5527238A"/>
    <w:rsid w:val="55A20597"/>
    <w:rsid w:val="55FEFC7F"/>
    <w:rsid w:val="582509F9"/>
    <w:rsid w:val="5C636E78"/>
    <w:rsid w:val="5C9FD085"/>
    <w:rsid w:val="5CA919BC"/>
    <w:rsid w:val="5DC23698"/>
    <w:rsid w:val="5EB3B761"/>
    <w:rsid w:val="5FA95003"/>
    <w:rsid w:val="5FDFF39B"/>
    <w:rsid w:val="5FEC4808"/>
    <w:rsid w:val="5FF4820A"/>
    <w:rsid w:val="5FFEFB90"/>
    <w:rsid w:val="609B6C08"/>
    <w:rsid w:val="610F3551"/>
    <w:rsid w:val="62174E1A"/>
    <w:rsid w:val="6319412A"/>
    <w:rsid w:val="63212B0F"/>
    <w:rsid w:val="63650ED2"/>
    <w:rsid w:val="66F5FE57"/>
    <w:rsid w:val="66FFDF41"/>
    <w:rsid w:val="67EFC453"/>
    <w:rsid w:val="6BDFCE6C"/>
    <w:rsid w:val="6DC76061"/>
    <w:rsid w:val="6F6F4902"/>
    <w:rsid w:val="6F760706"/>
    <w:rsid w:val="6F77491B"/>
    <w:rsid w:val="6F7F442E"/>
    <w:rsid w:val="6FDEBB33"/>
    <w:rsid w:val="6FE9E74B"/>
    <w:rsid w:val="6FFF0FB3"/>
    <w:rsid w:val="708660CA"/>
    <w:rsid w:val="73136A7B"/>
    <w:rsid w:val="737F6C02"/>
    <w:rsid w:val="75DF6FF2"/>
    <w:rsid w:val="765F2121"/>
    <w:rsid w:val="76B711B0"/>
    <w:rsid w:val="77FF2989"/>
    <w:rsid w:val="796C5D0E"/>
    <w:rsid w:val="799F8855"/>
    <w:rsid w:val="7B4F07DE"/>
    <w:rsid w:val="7BAD0941"/>
    <w:rsid w:val="7BBF2495"/>
    <w:rsid w:val="7CAF61FF"/>
    <w:rsid w:val="7CC876FF"/>
    <w:rsid w:val="7D4023B4"/>
    <w:rsid w:val="7D433E9D"/>
    <w:rsid w:val="7DBB7264"/>
    <w:rsid w:val="7DE5972A"/>
    <w:rsid w:val="7E7EAD24"/>
    <w:rsid w:val="7ECA42BD"/>
    <w:rsid w:val="7EEDB080"/>
    <w:rsid w:val="7F3DEF94"/>
    <w:rsid w:val="7F77D75D"/>
    <w:rsid w:val="7F7D2D07"/>
    <w:rsid w:val="7FF5AF0D"/>
    <w:rsid w:val="7FF62399"/>
    <w:rsid w:val="7FFBA66C"/>
    <w:rsid w:val="8EFF142A"/>
    <w:rsid w:val="9A6BA0C3"/>
    <w:rsid w:val="9DDF8F14"/>
    <w:rsid w:val="9DF72C67"/>
    <w:rsid w:val="9DF7F943"/>
    <w:rsid w:val="9DFF8E5F"/>
    <w:rsid w:val="ABBF04DF"/>
    <w:rsid w:val="ADC4A251"/>
    <w:rsid w:val="B0FFA0AE"/>
    <w:rsid w:val="B7FF2673"/>
    <w:rsid w:val="B96FE3F6"/>
    <w:rsid w:val="BBC6719E"/>
    <w:rsid w:val="BCD7C16A"/>
    <w:rsid w:val="BFF84DEF"/>
    <w:rsid w:val="CB2D569D"/>
    <w:rsid w:val="CDA9B8B3"/>
    <w:rsid w:val="D63B2210"/>
    <w:rsid w:val="D7AF1759"/>
    <w:rsid w:val="D9FDB404"/>
    <w:rsid w:val="DAF52FF0"/>
    <w:rsid w:val="DAFF79AF"/>
    <w:rsid w:val="DDFF7472"/>
    <w:rsid w:val="DE6DA0BB"/>
    <w:rsid w:val="DEFE0D13"/>
    <w:rsid w:val="DF4EE526"/>
    <w:rsid w:val="DFFD9F75"/>
    <w:rsid w:val="EBF52577"/>
    <w:rsid w:val="EBFE9642"/>
    <w:rsid w:val="EFB7C3B1"/>
    <w:rsid w:val="EFBF27AA"/>
    <w:rsid w:val="EFFEA190"/>
    <w:rsid w:val="F3EBD1C0"/>
    <w:rsid w:val="F3FF48E3"/>
    <w:rsid w:val="F5E99ADC"/>
    <w:rsid w:val="F6FF0381"/>
    <w:rsid w:val="F7DF9436"/>
    <w:rsid w:val="F8950CF4"/>
    <w:rsid w:val="FABA26D7"/>
    <w:rsid w:val="FAFD271A"/>
    <w:rsid w:val="FAFDC323"/>
    <w:rsid w:val="FB7ABDF1"/>
    <w:rsid w:val="FB7BCAD7"/>
    <w:rsid w:val="FBEEC2C6"/>
    <w:rsid w:val="FBF7FC08"/>
    <w:rsid w:val="FCDD2C0D"/>
    <w:rsid w:val="FCFF3F91"/>
    <w:rsid w:val="FD5F4FD3"/>
    <w:rsid w:val="FDBF9362"/>
    <w:rsid w:val="FE1B2901"/>
    <w:rsid w:val="FEC57151"/>
    <w:rsid w:val="FEE35149"/>
    <w:rsid w:val="FFCF37FC"/>
    <w:rsid w:val="FFF6B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24"/>
      <w:lang w:val="zh-CN" w:bidi="zh-CN"/>
    </w:rPr>
  </w:style>
  <w:style w:type="paragraph" w:styleId="4">
    <w:name w:val="Body Text Indent 2"/>
    <w:basedOn w:val="1"/>
    <w:next w:val="5"/>
    <w:qFormat/>
    <w:uiPriority w:val="0"/>
    <w:pPr>
      <w:ind w:firstLine="480" w:firstLineChars="200"/>
    </w:pPr>
    <w:rPr>
      <w:sz w:val="24"/>
      <w:lang w:val="zh-CN"/>
    </w:rPr>
  </w:style>
  <w:style w:type="paragraph" w:styleId="5">
    <w:name w:val="Body Text First Indent 2"/>
    <w:basedOn w:val="6"/>
    <w:next w:val="1"/>
    <w:qFormat/>
    <w:uiPriority w:val="99"/>
    <w:pPr>
      <w:ind w:firstLineChars="200"/>
    </w:pPr>
  </w:style>
  <w:style w:type="paragraph" w:styleId="6">
    <w:name w:val="Body Text First Indent"/>
    <w:basedOn w:val="3"/>
    <w:next w:val="1"/>
    <w:qFormat/>
    <w:uiPriority w:val="0"/>
    <w:pPr>
      <w:spacing w:after="120"/>
      <w:ind w:firstLine="420" w:firstLineChars="1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</Company>
  <Pages>2</Pages>
  <Words>203</Words>
  <Characters>1163</Characters>
  <Lines>9</Lines>
  <Paragraphs>2</Paragraphs>
  <TotalTime>7</TotalTime>
  <ScaleCrop>false</ScaleCrop>
  <LinksUpToDate>false</LinksUpToDate>
  <CharactersWithSpaces>1364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Mr. Wong</cp:lastModifiedBy>
  <cp:lastPrinted>2024-03-21T19:31:00Z</cp:lastPrinted>
  <dcterms:modified xsi:type="dcterms:W3CDTF">2026-03-16T17:12:20Z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BD33CD59F47A494E943C4CDF576BE684_13</vt:lpwstr>
  </property>
</Properties>
</file>